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BC" w:rsidRPr="00204291" w:rsidRDefault="007058BC">
      <w:pPr>
        <w:rPr>
          <w:rFonts w:ascii="Century Gothic" w:hAnsi="Century Gothic"/>
        </w:rPr>
      </w:pPr>
    </w:p>
    <w:p w:rsidR="00D33BC0" w:rsidRPr="00204291" w:rsidRDefault="00D33BC0">
      <w:pPr>
        <w:rPr>
          <w:rFonts w:ascii="Century Gothic" w:hAnsi="Century Gothic"/>
        </w:rPr>
      </w:pPr>
    </w:p>
    <w:p w:rsidR="00D33BC0" w:rsidRPr="00204291" w:rsidRDefault="00B86E16" w:rsidP="00D33BC0">
      <w:pPr>
        <w:pStyle w:val="Heading1"/>
        <w:pBdr>
          <w:top w:val="single" w:sz="4" w:space="1" w:color="auto"/>
          <w:bottom w:val="single" w:sz="4" w:space="1" w:color="auto"/>
        </w:pBdr>
        <w:jc w:val="center"/>
        <w:rPr>
          <w:rFonts w:ascii="Century Gothic" w:hAnsi="Century Gothic"/>
          <w:i w:val="0"/>
          <w:sz w:val="28"/>
          <w:szCs w:val="28"/>
        </w:rPr>
      </w:pPr>
      <w:r>
        <w:rPr>
          <w:rFonts w:ascii="Century Gothic" w:hAnsi="Century Gothic"/>
          <w:i w:val="0"/>
          <w:sz w:val="28"/>
          <w:szCs w:val="28"/>
        </w:rPr>
        <w:t xml:space="preserve">RECORD KEEPING AND STORAGE OF SAFEGUARDING INFORMATION POLICY </w:t>
      </w:r>
    </w:p>
    <w:p w:rsidR="00D33BC0" w:rsidRPr="00204291" w:rsidRDefault="00D33BC0" w:rsidP="00D33BC0">
      <w:pPr>
        <w:pStyle w:val="BodyText"/>
        <w:rPr>
          <w:rFonts w:ascii="Century Gothic" w:hAnsi="Century Gothic"/>
          <w:sz w:val="18"/>
        </w:rPr>
      </w:pPr>
    </w:p>
    <w:p w:rsidR="00B21AAD" w:rsidRDefault="00B21AAD" w:rsidP="00D33BC0">
      <w:pPr>
        <w:pStyle w:val="NoSpacing"/>
        <w:jc w:val="both"/>
        <w:rPr>
          <w:rFonts w:ascii="Century Gothic" w:hAnsi="Century Gothic"/>
          <w:color w:val="FF0000"/>
        </w:rPr>
      </w:pPr>
    </w:p>
    <w:p w:rsidR="00B86E16" w:rsidRPr="00B86E16" w:rsidRDefault="00B86E16" w:rsidP="00B86E16">
      <w:pPr>
        <w:pStyle w:val="NoSpacing"/>
        <w:numPr>
          <w:ilvl w:val="0"/>
          <w:numId w:val="5"/>
        </w:numPr>
        <w:jc w:val="both"/>
        <w:rPr>
          <w:rFonts w:ascii="Century Gothic" w:hAnsi="Century Gothic"/>
          <w:b/>
          <w:u w:val="single"/>
        </w:rPr>
      </w:pPr>
      <w:r w:rsidRPr="00B86E16">
        <w:rPr>
          <w:rFonts w:ascii="Century Gothic" w:hAnsi="Century Gothic"/>
          <w:b/>
          <w:u w:val="single"/>
        </w:rPr>
        <w:t>Policy Statement:</w:t>
      </w:r>
    </w:p>
    <w:p w:rsidR="00B86E16" w:rsidRPr="00B86E16" w:rsidRDefault="00B86E16" w:rsidP="00B86E16">
      <w:pPr>
        <w:pStyle w:val="NoSpacing"/>
        <w:jc w:val="both"/>
        <w:rPr>
          <w:rFonts w:ascii="Century Gothic" w:hAnsi="Century Gothic"/>
        </w:rPr>
      </w:pPr>
      <w:r w:rsidRPr="00B86E16">
        <w:rPr>
          <w:rFonts w:ascii="Century Gothic" w:hAnsi="Century Gothic"/>
        </w:rPr>
        <w:t xml:space="preserve">Special Olympics Ireland retains a record of safeguarding incident reports and any subsequent correspondence that may arise from the reported incidents. Clubs affiliated to Special Olympics Ireland should also follow the same procedures. </w:t>
      </w:r>
    </w:p>
    <w:p w:rsidR="00B86E16" w:rsidRPr="00B86E16" w:rsidRDefault="00B86E16" w:rsidP="00B86E16">
      <w:pPr>
        <w:pStyle w:val="NoSpacing"/>
        <w:jc w:val="both"/>
        <w:rPr>
          <w:rFonts w:ascii="Century Gothic" w:hAnsi="Century Gothic"/>
        </w:rPr>
      </w:pPr>
    </w:p>
    <w:p w:rsidR="00B86E16" w:rsidRPr="00B86E16" w:rsidRDefault="00B86E16" w:rsidP="00B86E16">
      <w:pPr>
        <w:pStyle w:val="NoSpacing"/>
        <w:jc w:val="both"/>
        <w:rPr>
          <w:rFonts w:ascii="Century Gothic" w:hAnsi="Century Gothic"/>
        </w:rPr>
      </w:pPr>
      <w:r w:rsidRPr="00B86E16">
        <w:rPr>
          <w:rFonts w:ascii="Century Gothic" w:hAnsi="Century Gothic"/>
        </w:rPr>
        <w:t>It is the policy of [Insert Club Name] to retain records of safeguarding incident reports in line with the SOI procedures detailed within this policy.</w:t>
      </w:r>
    </w:p>
    <w:p w:rsidR="00B86E16" w:rsidRPr="00B86E16" w:rsidRDefault="00B86E16" w:rsidP="00B86E16">
      <w:pPr>
        <w:pStyle w:val="NoSpacing"/>
        <w:jc w:val="both"/>
        <w:rPr>
          <w:rFonts w:ascii="Century Gothic" w:hAnsi="Century Gothic"/>
        </w:rPr>
      </w:pPr>
    </w:p>
    <w:p w:rsidR="00B86E16" w:rsidRPr="00B86E16" w:rsidRDefault="00B86E16" w:rsidP="00B86E16">
      <w:pPr>
        <w:pStyle w:val="NoSpacing"/>
        <w:numPr>
          <w:ilvl w:val="0"/>
          <w:numId w:val="5"/>
        </w:numPr>
        <w:jc w:val="both"/>
        <w:rPr>
          <w:rFonts w:ascii="Century Gothic" w:hAnsi="Century Gothic"/>
          <w:b/>
          <w:u w:val="single"/>
        </w:rPr>
      </w:pPr>
      <w:r w:rsidRPr="00B86E16">
        <w:rPr>
          <w:rFonts w:ascii="Century Gothic" w:hAnsi="Century Gothic"/>
          <w:b/>
          <w:u w:val="single"/>
        </w:rPr>
        <w:t>Record Keeping &amp; Storage of Safeguarding Information:</w:t>
      </w:r>
    </w:p>
    <w:p w:rsidR="00B86E16" w:rsidRPr="00B86E16" w:rsidRDefault="00B86E16" w:rsidP="00B86E16">
      <w:pPr>
        <w:pStyle w:val="NoSpacing"/>
        <w:jc w:val="both"/>
        <w:rPr>
          <w:rFonts w:ascii="Century Gothic" w:hAnsi="Century Gothic"/>
        </w:rPr>
      </w:pPr>
      <w:r w:rsidRPr="00B86E16">
        <w:rPr>
          <w:rFonts w:ascii="Century Gothic" w:hAnsi="Century Gothic"/>
        </w:rPr>
        <w:t xml:space="preserve">The reporting of safeguarding incidents is regarded as a confidential and sensitive matter. Any allegations or disclosures that may be made in the course of dealing with the incident, and any actions resulting from the report, must be recorded as soon as is reasonably possible. All records must be kept in a safe and secure environment applicable to a digital or hard copy report. </w:t>
      </w:r>
    </w:p>
    <w:p w:rsidR="00B86E16" w:rsidRPr="00B86E16" w:rsidRDefault="00B86E16" w:rsidP="00B86E16">
      <w:pPr>
        <w:pStyle w:val="NoSpacing"/>
        <w:jc w:val="both"/>
        <w:rPr>
          <w:rFonts w:ascii="Century Gothic" w:hAnsi="Century Gothic"/>
        </w:rPr>
      </w:pPr>
    </w:p>
    <w:p w:rsidR="00B86E16" w:rsidRPr="00B86E16" w:rsidRDefault="00B86E16" w:rsidP="00BB3DF4">
      <w:pPr>
        <w:pStyle w:val="NoSpacing"/>
        <w:numPr>
          <w:ilvl w:val="1"/>
          <w:numId w:val="5"/>
        </w:numPr>
        <w:ind w:left="851" w:hanging="425"/>
        <w:jc w:val="both"/>
        <w:rPr>
          <w:rFonts w:ascii="Century Gothic" w:hAnsi="Century Gothic"/>
          <w:b/>
          <w:u w:val="single"/>
        </w:rPr>
      </w:pPr>
      <w:r w:rsidRPr="00B86E16">
        <w:rPr>
          <w:rFonts w:ascii="Century Gothic" w:hAnsi="Century Gothic"/>
          <w:b/>
          <w:u w:val="single"/>
        </w:rPr>
        <w:t>Record Keeping</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The following details should be recorded:</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1.</w:t>
      </w:r>
      <w:r w:rsidRPr="00B86E16">
        <w:rPr>
          <w:rFonts w:ascii="Century Gothic" w:hAnsi="Century Gothic"/>
        </w:rPr>
        <w:tab/>
        <w:t>Date and Time</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2.</w:t>
      </w:r>
      <w:r w:rsidRPr="00B86E16">
        <w:rPr>
          <w:rFonts w:ascii="Century Gothic" w:hAnsi="Century Gothic"/>
        </w:rPr>
        <w:tab/>
        <w:t>Type of record i.e. allegation, disclosure</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3.</w:t>
      </w:r>
      <w:r w:rsidRPr="00B86E16">
        <w:rPr>
          <w:rFonts w:ascii="Century Gothic" w:hAnsi="Century Gothic"/>
        </w:rPr>
        <w:tab/>
        <w:t>Details of the allegation, disclosure</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4.</w:t>
      </w:r>
      <w:r w:rsidRPr="00B86E16">
        <w:rPr>
          <w:rFonts w:ascii="Century Gothic" w:hAnsi="Century Gothic"/>
        </w:rPr>
        <w:tab/>
        <w:t>Names of all people who were involved</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5.</w:t>
      </w:r>
      <w:r w:rsidRPr="00B86E16">
        <w:rPr>
          <w:rFonts w:ascii="Century Gothic" w:hAnsi="Century Gothic"/>
        </w:rPr>
        <w:tab/>
        <w:t>Advice sought and who from</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6.</w:t>
      </w:r>
      <w:r w:rsidRPr="00B86E16">
        <w:rPr>
          <w:rFonts w:ascii="Century Gothic" w:hAnsi="Century Gothic"/>
        </w:rPr>
        <w:tab/>
        <w:t xml:space="preserve">People informed </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7.</w:t>
      </w:r>
      <w:r w:rsidRPr="00B86E16">
        <w:rPr>
          <w:rFonts w:ascii="Century Gothic" w:hAnsi="Century Gothic"/>
        </w:rPr>
        <w:tab/>
        <w:t>Actions</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8.</w:t>
      </w:r>
      <w:r w:rsidRPr="00B86E16">
        <w:rPr>
          <w:rFonts w:ascii="Century Gothic" w:hAnsi="Century Gothic"/>
        </w:rPr>
        <w:tab/>
        <w:t>Follow up</w:t>
      </w:r>
    </w:p>
    <w:p w:rsidR="00B86E16" w:rsidRPr="00B86E16" w:rsidRDefault="00B86E16" w:rsidP="00BB3DF4">
      <w:pPr>
        <w:pStyle w:val="NoSpacing"/>
        <w:ind w:left="851" w:hanging="425"/>
        <w:jc w:val="both"/>
        <w:rPr>
          <w:rFonts w:ascii="Century Gothic" w:hAnsi="Century Gothic"/>
        </w:rPr>
      </w:pPr>
    </w:p>
    <w:p w:rsidR="00B86E16" w:rsidRPr="00B86E16" w:rsidRDefault="00B86E16" w:rsidP="00BB3DF4">
      <w:pPr>
        <w:pStyle w:val="NoSpacing"/>
        <w:numPr>
          <w:ilvl w:val="1"/>
          <w:numId w:val="5"/>
        </w:numPr>
        <w:ind w:left="851" w:hanging="425"/>
        <w:jc w:val="both"/>
        <w:rPr>
          <w:rFonts w:ascii="Century Gothic" w:hAnsi="Century Gothic"/>
          <w:b/>
          <w:u w:val="single"/>
        </w:rPr>
      </w:pPr>
      <w:r w:rsidRPr="00B86E16">
        <w:rPr>
          <w:rFonts w:ascii="Century Gothic" w:hAnsi="Century Gothic"/>
          <w:b/>
          <w:u w:val="single"/>
        </w:rPr>
        <w:t>Storage</w:t>
      </w:r>
    </w:p>
    <w:p w:rsidR="00B86E16" w:rsidRPr="00B86E16" w:rsidRDefault="00B86E16" w:rsidP="00BB3DF4">
      <w:pPr>
        <w:pStyle w:val="NoSpacing"/>
        <w:ind w:left="851"/>
        <w:jc w:val="both"/>
        <w:rPr>
          <w:rFonts w:ascii="Century Gothic" w:hAnsi="Century Gothic"/>
        </w:rPr>
      </w:pPr>
      <w:r w:rsidRPr="00B86E16">
        <w:rPr>
          <w:rFonts w:ascii="Century Gothic" w:hAnsi="Century Gothic"/>
        </w:rPr>
        <w:t xml:space="preserve">When storing personal and/or sensitive information it is important to understand why you are storing it. In order to keep them secure they should be labelled and organised carefully. </w:t>
      </w:r>
    </w:p>
    <w:p w:rsidR="00B86E16" w:rsidRPr="00B86E16" w:rsidRDefault="00B86E16" w:rsidP="00B86E16">
      <w:pPr>
        <w:pStyle w:val="NoSpacing"/>
        <w:jc w:val="both"/>
        <w:rPr>
          <w:rFonts w:ascii="Century Gothic" w:hAnsi="Century Gothic"/>
        </w:rPr>
      </w:pPr>
    </w:p>
    <w:p w:rsidR="00B86E16" w:rsidRPr="00B86E16" w:rsidRDefault="00B86E16" w:rsidP="00B86E16">
      <w:pPr>
        <w:pStyle w:val="NoSpacing"/>
        <w:jc w:val="both"/>
        <w:rPr>
          <w:rFonts w:ascii="Century Gothic" w:hAnsi="Century Gothic"/>
        </w:rPr>
      </w:pPr>
      <w:r w:rsidRPr="00B86E16">
        <w:rPr>
          <w:rFonts w:ascii="Century Gothic" w:hAnsi="Century Gothic"/>
        </w:rPr>
        <w:t xml:space="preserve">Special Olympics Ireland store digital copies of records on a secure section of the organisation’s server with access restrictions in place and controlled by IT staff. The Designated Liaison Person in a club should ensure that this information is stored securely and only used for the purpose of making a report to a Statutory Authority, a Regional Director or Special Olympics Ireland Mandated Person. The information should be password protected and on a computer with virus protection and encryption. </w:t>
      </w:r>
    </w:p>
    <w:p w:rsidR="00B86E16" w:rsidRPr="00B86E16" w:rsidRDefault="00B86E16" w:rsidP="00B86E16">
      <w:pPr>
        <w:pStyle w:val="NoSpacing"/>
        <w:jc w:val="both"/>
        <w:rPr>
          <w:rFonts w:ascii="Century Gothic" w:hAnsi="Century Gothic"/>
        </w:rPr>
      </w:pPr>
    </w:p>
    <w:p w:rsidR="00B86E16" w:rsidRPr="00B86E16" w:rsidRDefault="00B86E16" w:rsidP="00B86E16">
      <w:pPr>
        <w:pStyle w:val="NoSpacing"/>
        <w:jc w:val="both"/>
        <w:rPr>
          <w:rFonts w:ascii="Century Gothic" w:hAnsi="Century Gothic"/>
        </w:rPr>
      </w:pPr>
      <w:r w:rsidRPr="00B86E16">
        <w:rPr>
          <w:rFonts w:ascii="Century Gothic" w:hAnsi="Century Gothic"/>
        </w:rPr>
        <w:t>Hard copies of safeguarding records should be kept in a locked file in a secure area with limited access. Any notes or printouts used prior to recording information digitally should be shredded and disposed of securely. Files should be separated by individual</w:t>
      </w:r>
    </w:p>
    <w:p w:rsidR="00B86E16" w:rsidRPr="00B86E16" w:rsidRDefault="00B86E16" w:rsidP="00B86E16">
      <w:pPr>
        <w:pStyle w:val="NoSpacing"/>
        <w:jc w:val="both"/>
        <w:rPr>
          <w:rFonts w:ascii="Century Gothic" w:hAnsi="Century Gothic"/>
        </w:rPr>
      </w:pPr>
    </w:p>
    <w:p w:rsidR="00B86E16" w:rsidRPr="00B86E16" w:rsidRDefault="00B86E16" w:rsidP="00B86E16">
      <w:pPr>
        <w:pStyle w:val="NoSpacing"/>
        <w:jc w:val="both"/>
      </w:pPr>
      <w:r w:rsidRPr="00B86E16">
        <w:rPr>
          <w:rFonts w:ascii="Century Gothic" w:hAnsi="Century Gothic"/>
        </w:rPr>
        <w:t>This information should be retained for 6 years in line with Special Olympics Ireland data retention</w:t>
      </w:r>
      <w:r w:rsidRPr="00B86E16">
        <w:t>.</w:t>
      </w:r>
      <w:bookmarkStart w:id="0" w:name="_GoBack"/>
      <w:bookmarkEnd w:id="0"/>
    </w:p>
    <w:sectPr w:rsidR="00B86E16" w:rsidRPr="00B86E16" w:rsidSect="00D33BC0">
      <w:headerReference w:type="default" r:id="rId7"/>
      <w:footerReference w:type="default" r:id="rId8"/>
      <w:pgSz w:w="11906" w:h="16838"/>
      <w:pgMar w:top="1440" w:right="1440" w:bottom="1440" w:left="1440" w:header="708"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B0" w:rsidRDefault="00075DB0" w:rsidP="00D33BC0">
      <w:r>
        <w:separator/>
      </w:r>
    </w:p>
  </w:endnote>
  <w:endnote w:type="continuationSeparator" w:id="0">
    <w:p w:rsidR="00075DB0" w:rsidRDefault="00075DB0" w:rsidP="00D3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C0" w:rsidRPr="00D33BC0" w:rsidRDefault="00CA68DE" w:rsidP="00CA68DE">
    <w:pPr>
      <w:pStyle w:val="Footer"/>
      <w:pBdr>
        <w:top w:val="single" w:sz="4" w:space="1" w:color="auto"/>
      </w:pBdr>
      <w:jc w:val="right"/>
      <w:rPr>
        <w:b/>
      </w:rPr>
    </w:pPr>
    <w:r>
      <w:rPr>
        <w:noProof/>
        <w:lang w:eastAsia="en-IE"/>
      </w:rPr>
      <mc:AlternateContent>
        <mc:Choice Requires="wps">
          <w:drawing>
            <wp:anchor distT="0" distB="0" distL="114300" distR="114300" simplePos="0" relativeHeight="251664384" behindDoc="0" locked="0" layoutInCell="1" allowOverlap="1" wp14:anchorId="66B0E3CC" wp14:editId="2B1FF981">
              <wp:simplePos x="0" y="0"/>
              <wp:positionH relativeFrom="column">
                <wp:posOffset>-974361</wp:posOffset>
              </wp:positionH>
              <wp:positionV relativeFrom="paragraph">
                <wp:posOffset>330835</wp:posOffset>
              </wp:positionV>
              <wp:extent cx="7598914" cy="331076"/>
              <wp:effectExtent l="0" t="0" r="21590" b="12065"/>
              <wp:wrapNone/>
              <wp:docPr id="11" name="Rectangle 11"/>
              <wp:cNvGraphicFramePr/>
              <a:graphic xmlns:a="http://schemas.openxmlformats.org/drawingml/2006/main">
                <a:graphicData uri="http://schemas.microsoft.com/office/word/2010/wordprocessingShape">
                  <wps:wsp>
                    <wps:cNvSpPr/>
                    <wps:spPr>
                      <a:xfrm>
                        <a:off x="0" y="0"/>
                        <a:ext cx="7598914" cy="331076"/>
                      </a:xfrm>
                      <a:prstGeom prst="rect">
                        <a:avLst/>
                      </a:prstGeom>
                      <a:solidFill>
                        <a:srgbClr val="009999"/>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FD34B3" id="Rectangle 11" o:spid="_x0000_s1026" style="position:absolute;margin-left:-76.7pt;margin-top:26.05pt;width:598.35pt;height:26.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" fillcolor="#099" strokecolor="#099" strokeweight="1pt"/>
          </w:pict>
        </mc:Fallback>
      </mc:AlternateContent>
    </w:r>
    <w:sdt>
      <w:sdtPr>
        <w:rPr>
          <w:b/>
        </w:rPr>
        <w:id w:val="925004539"/>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D33BC0" w:rsidRPr="00D33BC0">
              <w:rPr>
                <w:b/>
              </w:rPr>
              <w:t xml:space="preserve">Page </w:t>
            </w:r>
            <w:r w:rsidR="00D33BC0" w:rsidRPr="00D33BC0">
              <w:rPr>
                <w:b/>
                <w:bCs/>
                <w:sz w:val="24"/>
                <w:szCs w:val="24"/>
              </w:rPr>
              <w:fldChar w:fldCharType="begin"/>
            </w:r>
            <w:r w:rsidR="00D33BC0" w:rsidRPr="00D33BC0">
              <w:rPr>
                <w:b/>
                <w:bCs/>
              </w:rPr>
              <w:instrText xml:space="preserve"> PAGE </w:instrText>
            </w:r>
            <w:r w:rsidR="00D33BC0" w:rsidRPr="00D33BC0">
              <w:rPr>
                <w:b/>
                <w:bCs/>
                <w:sz w:val="24"/>
                <w:szCs w:val="24"/>
              </w:rPr>
              <w:fldChar w:fldCharType="separate"/>
            </w:r>
            <w:r w:rsidR="00BB3DF4">
              <w:rPr>
                <w:b/>
                <w:bCs/>
                <w:noProof/>
              </w:rPr>
              <w:t>1</w:t>
            </w:r>
            <w:r w:rsidR="00D33BC0" w:rsidRPr="00D33BC0">
              <w:rPr>
                <w:b/>
                <w:bCs/>
                <w:sz w:val="24"/>
                <w:szCs w:val="24"/>
              </w:rPr>
              <w:fldChar w:fldCharType="end"/>
            </w:r>
            <w:r w:rsidR="00D33BC0" w:rsidRPr="00D33BC0">
              <w:rPr>
                <w:b/>
              </w:rPr>
              <w:t xml:space="preserve"> of </w:t>
            </w:r>
            <w:r w:rsidR="00D33BC0" w:rsidRPr="00D33BC0">
              <w:rPr>
                <w:b/>
                <w:bCs/>
                <w:sz w:val="24"/>
                <w:szCs w:val="24"/>
              </w:rPr>
              <w:fldChar w:fldCharType="begin"/>
            </w:r>
            <w:r w:rsidR="00D33BC0" w:rsidRPr="00D33BC0">
              <w:rPr>
                <w:b/>
                <w:bCs/>
              </w:rPr>
              <w:instrText xml:space="preserve"> NUMPAGES  </w:instrText>
            </w:r>
            <w:r w:rsidR="00D33BC0" w:rsidRPr="00D33BC0">
              <w:rPr>
                <w:b/>
                <w:bCs/>
                <w:sz w:val="24"/>
                <w:szCs w:val="24"/>
              </w:rPr>
              <w:fldChar w:fldCharType="separate"/>
            </w:r>
            <w:r w:rsidR="00BB3DF4">
              <w:rPr>
                <w:b/>
                <w:bCs/>
                <w:noProof/>
              </w:rPr>
              <w:t>1</w:t>
            </w:r>
            <w:r w:rsidR="00D33BC0" w:rsidRPr="00D33BC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B0" w:rsidRDefault="00075DB0" w:rsidP="00D33BC0">
      <w:r>
        <w:separator/>
      </w:r>
    </w:p>
  </w:footnote>
  <w:footnote w:type="continuationSeparator" w:id="0">
    <w:p w:rsidR="00075DB0" w:rsidRDefault="00075DB0" w:rsidP="00D3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C0" w:rsidRDefault="00D33BC0">
    <w:pPr>
      <w:pStyle w:val="Header"/>
    </w:pPr>
    <w:r>
      <w:rPr>
        <w:noProof/>
        <w:lang w:eastAsia="en-IE"/>
      </w:rPr>
      <mc:AlternateContent>
        <mc:Choice Requires="wps">
          <w:drawing>
            <wp:anchor distT="45720" distB="45720" distL="114300" distR="114300" simplePos="0" relativeHeight="251662336" behindDoc="0" locked="0" layoutInCell="1" allowOverlap="1">
              <wp:simplePos x="0" y="0"/>
              <wp:positionH relativeFrom="column">
                <wp:posOffset>3105216</wp:posOffset>
              </wp:positionH>
              <wp:positionV relativeFrom="paragraph">
                <wp:posOffset>-244934</wp:posOffset>
              </wp:positionV>
              <wp:extent cx="2647315" cy="1404620"/>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solidFill>
                        <a:srgbClr val="FFFFFF"/>
                      </a:solidFill>
                      <a:ln w="9525">
                        <a:solidFill>
                          <a:srgbClr val="000000"/>
                        </a:solidFill>
                        <a:miter lim="800000"/>
                        <a:headEnd/>
                        <a:tailEnd/>
                      </a:ln>
                    </wps:spPr>
                    <wps:txbx>
                      <w:txbxContent>
                        <w:p w:rsidR="00D33BC0" w:rsidRPr="00D33BC0" w:rsidRDefault="00D33BC0" w:rsidP="00D33BC0">
                          <w:pPr>
                            <w:shd w:val="clear" w:color="auto" w:fill="000000" w:themeFill="text1"/>
                            <w:jc w:val="center"/>
                            <w:rPr>
                              <w:b/>
                            </w:rPr>
                          </w:pPr>
                          <w:r w:rsidRPr="00D33BC0">
                            <w:rPr>
                              <w:b/>
                            </w:rPr>
                            <w:t>CLUB NAME /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9.3pt;width:208.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tU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">
              <v:textbox style="mso-fit-shape-to-text:t">
                <w:txbxContent>
                  <w:p w:rsidR="00D33BC0" w:rsidRPr="00D33BC0" w:rsidRDefault="00D33BC0" w:rsidP="00D33BC0">
                    <w:pPr>
                      <w:shd w:val="clear" w:color="auto" w:fill="000000" w:themeFill="text1"/>
                      <w:jc w:val="center"/>
                      <w:rPr>
                        <w:b/>
                      </w:rPr>
                    </w:pPr>
                    <w:r w:rsidRPr="00D33BC0">
                      <w:rPr>
                        <w:b/>
                      </w:rPr>
                      <w:t>CLUB NAME / LOGO</w:t>
                    </w:r>
                  </w:p>
                </w:txbxContent>
              </v:textbox>
              <w10:wrap type="square"/>
            </v:shape>
          </w:pict>
        </mc:Fallback>
      </mc:AlternateContent>
    </w: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2270234</wp:posOffset>
              </wp:positionH>
              <wp:positionV relativeFrom="paragraph">
                <wp:posOffset>-449580</wp:posOffset>
              </wp:positionV>
              <wp:extent cx="4350670" cy="866863"/>
              <wp:effectExtent l="0" t="0" r="12065" b="28575"/>
              <wp:wrapNone/>
              <wp:docPr id="2" name="Snip Diagonal Corner Rectangle 2"/>
              <wp:cNvGraphicFramePr/>
              <a:graphic xmlns:a="http://schemas.openxmlformats.org/drawingml/2006/main">
                <a:graphicData uri="http://schemas.microsoft.com/office/word/2010/wordprocessingShape">
                  <wps:wsp>
                    <wps:cNvSpPr/>
                    <wps:spPr>
                      <a:xfrm>
                        <a:off x="0" y="0"/>
                        <a:ext cx="4350670" cy="866863"/>
                      </a:xfrm>
                      <a:prstGeom prst="snip2Diag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85E0" id="Snip Diagonal Corner Rectangle 2" o:spid="_x0000_s1026" style="position:absolute;margin-left:178.75pt;margin-top:-35.4pt;width:342.5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50670,86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" path="m,l4206190,r144480,144480l4350670,866863r,l144480,866863,,722383,,xe" fillcolor="#d8d8d8 [2732]" strokecolor="#1f4d78 [1604]" strokeweight="1pt">
              <v:stroke joinstyle="miter"/>
              <v:path arrowok="t" o:connecttype="custom" o:connectlocs="0,0;4206190,0;4350670,144480;4350670,866863;4350670,866863;144480,866863;0,722383;0,0" o:connectangles="0,0,0,0,0,0,0,0"/>
            </v:shape>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-977461</wp:posOffset>
              </wp:positionH>
              <wp:positionV relativeFrom="paragraph">
                <wp:posOffset>-449580</wp:posOffset>
              </wp:positionV>
              <wp:extent cx="7598914" cy="331076"/>
              <wp:effectExtent l="0" t="0" r="21590" b="12065"/>
              <wp:wrapNone/>
              <wp:docPr id="1" name="Rectangle 1"/>
              <wp:cNvGraphicFramePr/>
              <a:graphic xmlns:a="http://schemas.openxmlformats.org/drawingml/2006/main">
                <a:graphicData uri="http://schemas.microsoft.com/office/word/2010/wordprocessingShape">
                  <wps:wsp>
                    <wps:cNvSpPr/>
                    <wps:spPr>
                      <a:xfrm>
                        <a:off x="0" y="0"/>
                        <a:ext cx="7598914" cy="331076"/>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6F522" id="Rectangle 1" o:spid="_x0000_s1026" style="position:absolute;margin-left:-76.95pt;margin-top:-35.4pt;width:598.35pt;height:2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" fillcolor="#099" strokecolor="#09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C04"/>
    <w:multiLevelType w:val="hybridMultilevel"/>
    <w:tmpl w:val="A864A58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337E210F"/>
    <w:multiLevelType w:val="hybridMultilevel"/>
    <w:tmpl w:val="F4EA467C"/>
    <w:lvl w:ilvl="0" w:tplc="72B2B296">
      <w:numFmt w:val="bullet"/>
      <w:lvlText w:val=""/>
      <w:lvlJc w:val="left"/>
      <w:pPr>
        <w:ind w:left="843" w:hanging="353"/>
      </w:pPr>
      <w:rPr>
        <w:rFonts w:ascii="Symbol" w:eastAsia="Symbol" w:hAnsi="Symbol" w:cs="Symbol" w:hint="default"/>
        <w:b w:val="0"/>
        <w:bCs w:val="0"/>
        <w:i w:val="0"/>
        <w:iCs w:val="0"/>
        <w:w w:val="100"/>
        <w:sz w:val="24"/>
        <w:szCs w:val="24"/>
        <w:lang w:val="en-IE" w:eastAsia="en-US" w:bidi="ar-SA"/>
      </w:rPr>
    </w:lvl>
    <w:lvl w:ilvl="1" w:tplc="C54812F8">
      <w:numFmt w:val="bullet"/>
      <w:lvlText w:val="•"/>
      <w:lvlJc w:val="left"/>
      <w:pPr>
        <w:ind w:left="1812" w:hanging="353"/>
      </w:pPr>
      <w:rPr>
        <w:rFonts w:hint="default"/>
        <w:lang w:val="en-IE" w:eastAsia="en-US" w:bidi="ar-SA"/>
      </w:rPr>
    </w:lvl>
    <w:lvl w:ilvl="2" w:tplc="372260FE">
      <w:numFmt w:val="bullet"/>
      <w:lvlText w:val="•"/>
      <w:lvlJc w:val="left"/>
      <w:pPr>
        <w:ind w:left="2784" w:hanging="353"/>
      </w:pPr>
      <w:rPr>
        <w:rFonts w:hint="default"/>
        <w:lang w:val="en-IE" w:eastAsia="en-US" w:bidi="ar-SA"/>
      </w:rPr>
    </w:lvl>
    <w:lvl w:ilvl="3" w:tplc="5E7C2EA6">
      <w:numFmt w:val="bullet"/>
      <w:lvlText w:val="•"/>
      <w:lvlJc w:val="left"/>
      <w:pPr>
        <w:ind w:left="3757" w:hanging="353"/>
      </w:pPr>
      <w:rPr>
        <w:rFonts w:hint="default"/>
        <w:lang w:val="en-IE" w:eastAsia="en-US" w:bidi="ar-SA"/>
      </w:rPr>
    </w:lvl>
    <w:lvl w:ilvl="4" w:tplc="232C9854">
      <w:numFmt w:val="bullet"/>
      <w:lvlText w:val="•"/>
      <w:lvlJc w:val="left"/>
      <w:pPr>
        <w:ind w:left="4729" w:hanging="353"/>
      </w:pPr>
      <w:rPr>
        <w:rFonts w:hint="default"/>
        <w:lang w:val="en-IE" w:eastAsia="en-US" w:bidi="ar-SA"/>
      </w:rPr>
    </w:lvl>
    <w:lvl w:ilvl="5" w:tplc="5352FA92">
      <w:numFmt w:val="bullet"/>
      <w:lvlText w:val="•"/>
      <w:lvlJc w:val="left"/>
      <w:pPr>
        <w:ind w:left="5702" w:hanging="353"/>
      </w:pPr>
      <w:rPr>
        <w:rFonts w:hint="default"/>
        <w:lang w:val="en-IE" w:eastAsia="en-US" w:bidi="ar-SA"/>
      </w:rPr>
    </w:lvl>
    <w:lvl w:ilvl="6" w:tplc="6052A68A">
      <w:numFmt w:val="bullet"/>
      <w:lvlText w:val="•"/>
      <w:lvlJc w:val="left"/>
      <w:pPr>
        <w:ind w:left="6674" w:hanging="353"/>
      </w:pPr>
      <w:rPr>
        <w:rFonts w:hint="default"/>
        <w:lang w:val="en-IE" w:eastAsia="en-US" w:bidi="ar-SA"/>
      </w:rPr>
    </w:lvl>
    <w:lvl w:ilvl="7" w:tplc="8F762B96">
      <w:numFmt w:val="bullet"/>
      <w:lvlText w:val="•"/>
      <w:lvlJc w:val="left"/>
      <w:pPr>
        <w:ind w:left="7646" w:hanging="353"/>
      </w:pPr>
      <w:rPr>
        <w:rFonts w:hint="default"/>
        <w:lang w:val="en-IE" w:eastAsia="en-US" w:bidi="ar-SA"/>
      </w:rPr>
    </w:lvl>
    <w:lvl w:ilvl="8" w:tplc="8D522404">
      <w:numFmt w:val="bullet"/>
      <w:lvlText w:val="•"/>
      <w:lvlJc w:val="left"/>
      <w:pPr>
        <w:ind w:left="8619" w:hanging="353"/>
      </w:pPr>
      <w:rPr>
        <w:rFonts w:hint="default"/>
        <w:lang w:val="en-IE" w:eastAsia="en-US" w:bidi="ar-SA"/>
      </w:rPr>
    </w:lvl>
  </w:abstractNum>
  <w:abstractNum w:abstractNumId="2" w15:restartNumberingAfterBreak="0">
    <w:nsid w:val="517D6E95"/>
    <w:multiLevelType w:val="hybridMultilevel"/>
    <w:tmpl w:val="29BEA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E205CB"/>
    <w:multiLevelType w:val="hybridMultilevel"/>
    <w:tmpl w:val="DBA4C7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00084F"/>
    <w:multiLevelType w:val="hybridMultilevel"/>
    <w:tmpl w:val="FCE6B7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0"/>
    <w:rsid w:val="00075DB0"/>
    <w:rsid w:val="00141943"/>
    <w:rsid w:val="001D7953"/>
    <w:rsid w:val="00204291"/>
    <w:rsid w:val="00361DAD"/>
    <w:rsid w:val="003A17EC"/>
    <w:rsid w:val="005C58FA"/>
    <w:rsid w:val="006729EE"/>
    <w:rsid w:val="006C7E2A"/>
    <w:rsid w:val="007058BC"/>
    <w:rsid w:val="00714E1A"/>
    <w:rsid w:val="007747F9"/>
    <w:rsid w:val="00B21AAD"/>
    <w:rsid w:val="00B86E16"/>
    <w:rsid w:val="00B95E35"/>
    <w:rsid w:val="00BB3DF4"/>
    <w:rsid w:val="00BC2CE6"/>
    <w:rsid w:val="00C068F1"/>
    <w:rsid w:val="00CA68DE"/>
    <w:rsid w:val="00D33BC0"/>
    <w:rsid w:val="00EF5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50C040-663C-4CB7-BFE5-41323C1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3BC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33BC0"/>
    <w:pPr>
      <w:spacing w:before="1"/>
      <w:ind w:left="12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C0"/>
    <w:pPr>
      <w:tabs>
        <w:tab w:val="center" w:pos="4513"/>
        <w:tab w:val="right" w:pos="9026"/>
      </w:tabs>
    </w:pPr>
  </w:style>
  <w:style w:type="character" w:customStyle="1" w:styleId="HeaderChar">
    <w:name w:val="Header Char"/>
    <w:basedOn w:val="DefaultParagraphFont"/>
    <w:link w:val="Header"/>
    <w:uiPriority w:val="99"/>
    <w:rsid w:val="00D33BC0"/>
  </w:style>
  <w:style w:type="paragraph" w:styleId="Footer">
    <w:name w:val="footer"/>
    <w:basedOn w:val="Normal"/>
    <w:link w:val="FooterChar"/>
    <w:uiPriority w:val="99"/>
    <w:unhideWhenUsed/>
    <w:rsid w:val="00D33BC0"/>
    <w:pPr>
      <w:tabs>
        <w:tab w:val="center" w:pos="4513"/>
        <w:tab w:val="right" w:pos="9026"/>
      </w:tabs>
    </w:pPr>
  </w:style>
  <w:style w:type="character" w:customStyle="1" w:styleId="FooterChar">
    <w:name w:val="Footer Char"/>
    <w:basedOn w:val="DefaultParagraphFont"/>
    <w:link w:val="Footer"/>
    <w:uiPriority w:val="99"/>
    <w:rsid w:val="00D33BC0"/>
  </w:style>
  <w:style w:type="character" w:customStyle="1" w:styleId="Heading1Char">
    <w:name w:val="Heading 1 Char"/>
    <w:basedOn w:val="DefaultParagraphFont"/>
    <w:link w:val="Heading1"/>
    <w:uiPriority w:val="1"/>
    <w:rsid w:val="00D33BC0"/>
    <w:rPr>
      <w:rFonts w:ascii="Calibri" w:eastAsia="Calibri" w:hAnsi="Calibri" w:cs="Calibri"/>
      <w:b/>
      <w:bCs/>
      <w:i/>
      <w:iCs/>
      <w:sz w:val="24"/>
      <w:szCs w:val="24"/>
    </w:rPr>
  </w:style>
  <w:style w:type="paragraph" w:styleId="BodyText">
    <w:name w:val="Body Text"/>
    <w:basedOn w:val="Normal"/>
    <w:link w:val="BodyTextChar"/>
    <w:uiPriority w:val="1"/>
    <w:qFormat/>
    <w:rsid w:val="00D33BC0"/>
    <w:rPr>
      <w:sz w:val="24"/>
      <w:szCs w:val="24"/>
    </w:rPr>
  </w:style>
  <w:style w:type="character" w:customStyle="1" w:styleId="BodyTextChar">
    <w:name w:val="Body Text Char"/>
    <w:basedOn w:val="DefaultParagraphFont"/>
    <w:link w:val="BodyText"/>
    <w:uiPriority w:val="1"/>
    <w:rsid w:val="00D33BC0"/>
    <w:rPr>
      <w:rFonts w:ascii="Calibri" w:eastAsia="Calibri" w:hAnsi="Calibri" w:cs="Calibri"/>
      <w:sz w:val="24"/>
      <w:szCs w:val="24"/>
    </w:rPr>
  </w:style>
  <w:style w:type="paragraph" w:styleId="ListParagraph">
    <w:name w:val="List Paragraph"/>
    <w:basedOn w:val="Normal"/>
    <w:uiPriority w:val="1"/>
    <w:qFormat/>
    <w:rsid w:val="00D33BC0"/>
    <w:pPr>
      <w:spacing w:before="14"/>
      <w:ind w:left="843" w:hanging="353"/>
    </w:pPr>
  </w:style>
  <w:style w:type="paragraph" w:styleId="IntenseQuote">
    <w:name w:val="Intense Quote"/>
    <w:basedOn w:val="Normal"/>
    <w:next w:val="Normal"/>
    <w:link w:val="IntenseQuoteChar"/>
    <w:uiPriority w:val="30"/>
    <w:qFormat/>
    <w:rsid w:val="00D33B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33BC0"/>
    <w:rPr>
      <w:rFonts w:ascii="Calibri" w:eastAsia="Calibri" w:hAnsi="Calibri" w:cs="Calibri"/>
      <w:i/>
      <w:iCs/>
      <w:color w:val="5B9BD5" w:themeColor="accent1"/>
    </w:rPr>
  </w:style>
  <w:style w:type="paragraph" w:styleId="NoSpacing">
    <w:name w:val="No Spacing"/>
    <w:uiPriority w:val="1"/>
    <w:qFormat/>
    <w:rsid w:val="00D33BC0"/>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Jo McDaid</cp:lastModifiedBy>
  <cp:revision>3</cp:revision>
  <dcterms:created xsi:type="dcterms:W3CDTF">2022-02-02T10:59:00Z</dcterms:created>
  <dcterms:modified xsi:type="dcterms:W3CDTF">2022-02-03T12:29:00Z</dcterms:modified>
</cp:coreProperties>
</file>